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0D2" w:rsidRPr="005D10D2" w:rsidRDefault="005D10D2" w:rsidP="005D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b/>
          <w:bCs/>
          <w:sz w:val="24"/>
          <w:szCs w:val="24"/>
        </w:rPr>
        <w:t>Equilibrium-Seeking Law as the Geometric Origin of Gravitational Attraction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b/>
          <w:bCs/>
          <w:sz w:val="24"/>
          <w:szCs w:val="24"/>
        </w:rPr>
        <w:t>Author:</w:t>
      </w:r>
      <w:r w:rsidRPr="005D10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10D2">
        <w:rPr>
          <w:rFonts w:ascii="Times New Roman" w:eastAsia="Times New Roman" w:hAnsi="Times New Roman" w:cs="Times New Roman"/>
          <w:sz w:val="24"/>
          <w:szCs w:val="24"/>
        </w:rPr>
        <w:t>Erkin</w:t>
      </w:r>
      <w:proofErr w:type="spellEnd"/>
      <w:r w:rsidRPr="005D10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10D2">
        <w:rPr>
          <w:rFonts w:ascii="Times New Roman" w:eastAsia="Times New Roman" w:hAnsi="Times New Roman" w:cs="Times New Roman"/>
          <w:sz w:val="24"/>
          <w:szCs w:val="24"/>
        </w:rPr>
        <w:t>Atojonov</w:t>
      </w:r>
      <w:proofErr w:type="spellEnd"/>
      <w:r w:rsidRPr="005D10D2">
        <w:rPr>
          <w:rFonts w:ascii="Times New Roman" w:eastAsia="Times New Roman" w:hAnsi="Times New Roman" w:cs="Times New Roman"/>
          <w:sz w:val="24"/>
          <w:szCs w:val="24"/>
        </w:rPr>
        <w:br/>
        <w:t>Independent Researcher</w:t>
      </w:r>
      <w:r w:rsidRPr="005D10D2">
        <w:rPr>
          <w:rFonts w:ascii="Times New Roman" w:eastAsia="Times New Roman" w:hAnsi="Times New Roman" w:cs="Times New Roman"/>
          <w:sz w:val="24"/>
          <w:szCs w:val="24"/>
        </w:rPr>
        <w:br/>
        <w:t>Uzbekistan</w:t>
      </w:r>
    </w:p>
    <w:p w:rsidR="005D10D2" w:rsidRPr="005D10D2" w:rsidRDefault="00B46480" w:rsidP="005D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5D10D2" w:rsidRPr="005D10D2" w:rsidRDefault="005D10D2" w:rsidP="005D10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D10D2">
        <w:rPr>
          <w:rFonts w:ascii="Times New Roman" w:eastAsia="Times New Roman" w:hAnsi="Times New Roman" w:cs="Times New Roman"/>
          <w:b/>
          <w:bCs/>
          <w:sz w:val="36"/>
          <w:szCs w:val="36"/>
        </w:rPr>
        <w:t>Abstract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This work proposes a unified physical interpretation in which gravitational attraction and spherical geometry arise from a single fundamental principle: the equilibrium-seeking behavior of physical systems.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It is proposed that under central interactions the minimum-energy configuration corresponds to spherical symmetry. Consequently, matter naturally evolves toward a common equilibrium center, which manifests as gravitational attraction.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Mercury droplets provide a simple experimental model demonstrating that dispersed matter moves toward a spherical configuration when motion is allowed. This behavior represents a geometric manifestation of equilibrium-seeking dynamics.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The work proposes that gravitational attraction can be interpreted as motion toward a common equilibrium center and that spherical geometry represents the geometric proof of the equilibrium-seeking law of nature.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This conceptual framework and formulation are presented here as an original contribution.</w:t>
      </w:r>
    </w:p>
    <w:p w:rsidR="005D10D2" w:rsidRPr="005D10D2" w:rsidRDefault="00B46480" w:rsidP="005D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5D10D2" w:rsidRPr="005D10D2" w:rsidRDefault="005D10D2" w:rsidP="005D10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D10D2">
        <w:rPr>
          <w:rFonts w:ascii="Times New Roman" w:eastAsia="Times New Roman" w:hAnsi="Times New Roman" w:cs="Times New Roman"/>
          <w:b/>
          <w:bCs/>
          <w:sz w:val="36"/>
          <w:szCs w:val="36"/>
        </w:rPr>
        <w:t>1. Introduction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One of the oldest questions in physics is: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b/>
          <w:bCs/>
          <w:sz w:val="24"/>
          <w:szCs w:val="24"/>
        </w:rPr>
        <w:t>Why do two bodies attract each other?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 xml:space="preserve">Newton described gravitational attraction mathematically but did not explain its physical origin. Einstein described gravity as </w:t>
      </w:r>
      <w:proofErr w:type="spellStart"/>
      <w:r w:rsidRPr="005D10D2">
        <w:rPr>
          <w:rFonts w:ascii="Times New Roman" w:eastAsia="Times New Roman" w:hAnsi="Times New Roman" w:cs="Times New Roman"/>
          <w:sz w:val="24"/>
          <w:szCs w:val="24"/>
        </w:rPr>
        <w:t>spacetime</w:t>
      </w:r>
      <w:proofErr w:type="spellEnd"/>
      <w:r w:rsidRPr="005D10D2">
        <w:rPr>
          <w:rFonts w:ascii="Times New Roman" w:eastAsia="Times New Roman" w:hAnsi="Times New Roman" w:cs="Times New Roman"/>
          <w:sz w:val="24"/>
          <w:szCs w:val="24"/>
        </w:rPr>
        <w:t xml:space="preserve"> curvature but did not explain why mass produces such curvature.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This work proposes a different perspective: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b/>
          <w:bCs/>
          <w:sz w:val="24"/>
          <w:szCs w:val="24"/>
        </w:rPr>
        <w:t>Gravitational attraction arises because physical systems tend toward equilibrium.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The central hypothesis is: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All physical systems evolve toward equilibrium states corresponding to minimum energy.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This principle is applied to gravitational attraction and spherical geometry.</w:t>
      </w:r>
    </w:p>
    <w:p w:rsidR="005D10D2" w:rsidRPr="005D10D2" w:rsidRDefault="00B46480" w:rsidP="005D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5D10D2" w:rsidRPr="005D10D2" w:rsidRDefault="005D10D2" w:rsidP="005D10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D10D2">
        <w:rPr>
          <w:rFonts w:ascii="Times New Roman" w:eastAsia="Times New Roman" w:hAnsi="Times New Roman" w:cs="Times New Roman"/>
          <w:b/>
          <w:bCs/>
          <w:sz w:val="36"/>
          <w:szCs w:val="36"/>
        </w:rPr>
        <w:t>2. The Equilibrium-Seeking Law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The fundamental principle proposed in this work is: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b/>
          <w:bCs/>
          <w:sz w:val="24"/>
          <w:szCs w:val="24"/>
        </w:rPr>
        <w:t>All natural processes and motions tend to reduce differences and move toward equilibrium.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If a difference exists: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motion appears.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If the difference disappears: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motion stops.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This principle appears in many areas of physics:</w:t>
      </w:r>
    </w:p>
    <w:p w:rsidR="005D10D2" w:rsidRPr="005D10D2" w:rsidRDefault="005D10D2" w:rsidP="005D10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thermal equilibrium</w:t>
      </w:r>
    </w:p>
    <w:p w:rsidR="005D10D2" w:rsidRPr="005D10D2" w:rsidRDefault="005D10D2" w:rsidP="005D10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electrical potential equalization</w:t>
      </w:r>
    </w:p>
    <w:p w:rsidR="005D10D2" w:rsidRPr="005D10D2" w:rsidRDefault="005D10D2" w:rsidP="005D10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chemical equilibrium</w:t>
      </w:r>
    </w:p>
    <w:p w:rsidR="005D10D2" w:rsidRPr="005D10D2" w:rsidRDefault="005D10D2" w:rsidP="005D10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mechanical equilibrium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This work proposes that gravitational attraction is another manifestation of the same universal principle.</w:t>
      </w:r>
    </w:p>
    <w:p w:rsidR="005D10D2" w:rsidRPr="005D10D2" w:rsidRDefault="00B46480" w:rsidP="005D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5D10D2" w:rsidRPr="005D10D2" w:rsidRDefault="005D10D2" w:rsidP="005D10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D10D2">
        <w:rPr>
          <w:rFonts w:ascii="Times New Roman" w:eastAsia="Times New Roman" w:hAnsi="Times New Roman" w:cs="Times New Roman"/>
          <w:b/>
          <w:bCs/>
          <w:sz w:val="36"/>
          <w:szCs w:val="36"/>
        </w:rPr>
        <w:t>3. Central Forces and Spherical Symmetry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A fundamental physical observation is: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b/>
          <w:bCs/>
          <w:sz w:val="24"/>
          <w:szCs w:val="24"/>
        </w:rPr>
        <w:t>Under central forces the minimum-energy configuration possesses spherical symmetry.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If matter is free to move:</w:t>
      </w:r>
    </w:p>
    <w:p w:rsidR="005D10D2" w:rsidRPr="005D10D2" w:rsidRDefault="005D10D2" w:rsidP="005D10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particles approach a common center</w:t>
      </w:r>
    </w:p>
    <w:p w:rsidR="005D10D2" w:rsidRPr="005D10D2" w:rsidRDefault="005D10D2" w:rsidP="005D10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differences decrease</w:t>
      </w:r>
    </w:p>
    <w:p w:rsidR="005D10D2" w:rsidRPr="005D10D2" w:rsidRDefault="005D10D2" w:rsidP="005D10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energy decreases.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The final configuration becomes spherical.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This leads to the fundamental statement: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If matter is left free, it selects a spherical shape; this is the geometric proof of the equilibrium-seeking law of nature.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Spherical symmetry represents complete balance:</w:t>
      </w:r>
    </w:p>
    <w:p w:rsidR="005D10D2" w:rsidRPr="005D10D2" w:rsidRDefault="005D10D2" w:rsidP="005D10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all directions are equivalent</w:t>
      </w:r>
    </w:p>
    <w:p w:rsidR="005D10D2" w:rsidRPr="005D10D2" w:rsidRDefault="005D10D2" w:rsidP="005D10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no preferred orientation exists</w:t>
      </w:r>
    </w:p>
    <w:p w:rsidR="005D10D2" w:rsidRPr="005D10D2" w:rsidRDefault="005D10D2" w:rsidP="005D10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energy is minimal.</w:t>
      </w:r>
    </w:p>
    <w:p w:rsidR="005D10D2" w:rsidRPr="005D10D2" w:rsidRDefault="00B46480" w:rsidP="005D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5D10D2" w:rsidRPr="005D10D2" w:rsidRDefault="005D10D2" w:rsidP="005D10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D10D2">
        <w:rPr>
          <w:rFonts w:ascii="Times New Roman" w:eastAsia="Times New Roman" w:hAnsi="Times New Roman" w:cs="Times New Roman"/>
          <w:b/>
          <w:bCs/>
          <w:sz w:val="36"/>
          <w:szCs w:val="36"/>
        </w:rPr>
        <w:t>4. Mercury as an Experimental Model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Mercury droplets provide a clear experimental model.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If mercury spreads across a flat surface:</w:t>
      </w:r>
    </w:p>
    <w:p w:rsidR="005D10D2" w:rsidRPr="005D10D2" w:rsidRDefault="005D10D2" w:rsidP="005D10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the system is not in equilibrium</w:t>
      </w:r>
    </w:p>
    <w:p w:rsidR="005D10D2" w:rsidRPr="005D10D2" w:rsidRDefault="005D10D2" w:rsidP="005D10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the surface area is large</w:t>
      </w:r>
    </w:p>
    <w:p w:rsidR="005D10D2" w:rsidRPr="005D10D2" w:rsidRDefault="005D10D2" w:rsidP="005D10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energy is higher.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If the surface is gently and uniformly vibrated:</w:t>
      </w:r>
    </w:p>
    <w:p w:rsidR="005D10D2" w:rsidRPr="005D10D2" w:rsidRDefault="005D10D2" w:rsidP="005D10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mercury droplets move</w:t>
      </w:r>
    </w:p>
    <w:p w:rsidR="005D10D2" w:rsidRPr="005D10D2" w:rsidRDefault="005D10D2" w:rsidP="005D10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droplets approach each other</w:t>
      </w:r>
    </w:p>
    <w:p w:rsidR="005D10D2" w:rsidRPr="005D10D2" w:rsidRDefault="005D10D2" w:rsidP="005D10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droplets merge.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Eventually a spherical droplet forms.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This process demonstrates: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motion → merging → sphere → equilibrium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The mercury experiment represents a visible model of equilibrium-seeking behavior.</w:t>
      </w:r>
    </w:p>
    <w:p w:rsidR="005D10D2" w:rsidRPr="005D10D2" w:rsidRDefault="00B46480" w:rsidP="005D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5D10D2" w:rsidRPr="005D10D2" w:rsidRDefault="005D10D2" w:rsidP="005D10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D10D2">
        <w:rPr>
          <w:rFonts w:ascii="Times New Roman" w:eastAsia="Times New Roman" w:hAnsi="Times New Roman" w:cs="Times New Roman"/>
          <w:b/>
          <w:bCs/>
          <w:sz w:val="36"/>
          <w:szCs w:val="36"/>
        </w:rPr>
        <w:t>5. Equilibrium Centers and Gravity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Physical systems naturally tend toward equilibrium centers.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Examples include: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Earth → equilibrium center near the core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Droplets → geometric center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lastRenderedPageBreak/>
        <w:t>Rotating bodies → rotation axis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Gravitational systems → center of mass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This leads to the interpretation: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b/>
          <w:bCs/>
          <w:sz w:val="24"/>
          <w:szCs w:val="24"/>
        </w:rPr>
        <w:t>Gravitational attraction is motion toward a common equilibrium center.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Two bodies attract because the system tends toward a configuration with a shared equilibrium center.</w:t>
      </w:r>
    </w:p>
    <w:p w:rsidR="005D10D2" w:rsidRPr="005D10D2" w:rsidRDefault="00B46480" w:rsidP="005D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5D10D2" w:rsidRPr="005D10D2" w:rsidRDefault="005D10D2" w:rsidP="005D10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D10D2">
        <w:rPr>
          <w:rFonts w:ascii="Times New Roman" w:eastAsia="Times New Roman" w:hAnsi="Times New Roman" w:cs="Times New Roman"/>
          <w:b/>
          <w:bCs/>
          <w:sz w:val="36"/>
          <w:szCs w:val="36"/>
        </w:rPr>
        <w:t>6. Spherical Geometry and the Inverse-Square Law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Central interactions naturally produce spherical geometry.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A sphere of radius r has surface area: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S = 4πr²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A central influence spreads across this spherical surface.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10D2">
        <w:rPr>
          <w:rFonts w:ascii="Times New Roman" w:eastAsia="Times New Roman" w:hAnsi="Times New Roman" w:cs="Times New Roman"/>
          <w:sz w:val="24"/>
          <w:szCs w:val="24"/>
        </w:rPr>
        <w:t>Therefore</w:t>
      </w:r>
      <w:proofErr w:type="gramEnd"/>
      <w:r w:rsidRPr="005D10D2">
        <w:rPr>
          <w:rFonts w:ascii="Times New Roman" w:eastAsia="Times New Roman" w:hAnsi="Times New Roman" w:cs="Times New Roman"/>
          <w:sz w:val="24"/>
          <w:szCs w:val="24"/>
        </w:rPr>
        <w:t xml:space="preserve"> intensity decreases proportionally to: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1/r²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This provides a geometric interpretation of the inverse-square law of gravitation.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Thus: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central symmetry → spherical geometry → inverse-square law.</w:t>
      </w:r>
    </w:p>
    <w:p w:rsidR="005D10D2" w:rsidRPr="005D10D2" w:rsidRDefault="00B46480" w:rsidP="005D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5D10D2" w:rsidRPr="005D10D2" w:rsidRDefault="005D10D2" w:rsidP="005D10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D10D2">
        <w:rPr>
          <w:rFonts w:ascii="Times New Roman" w:eastAsia="Times New Roman" w:hAnsi="Times New Roman" w:cs="Times New Roman"/>
          <w:b/>
          <w:bCs/>
          <w:sz w:val="36"/>
          <w:szCs w:val="36"/>
        </w:rPr>
        <w:t>7. Role of Motion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Motion plays a fundamental role in gravitational behavior.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Examples include: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Orbiting bodies remain stable.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Rotating bodies maintain balance.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Gyroscopes maintain orientation.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lastRenderedPageBreak/>
        <w:t>Bicycles remain stable when moving.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Motion allows systems to approach equilibrium configurations.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Without motion equilibrium cannot be reached.</w:t>
      </w:r>
    </w:p>
    <w:p w:rsidR="005D10D2" w:rsidRPr="005D10D2" w:rsidRDefault="00B46480" w:rsidP="005D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5D10D2" w:rsidRPr="005D10D2" w:rsidRDefault="005D10D2" w:rsidP="005D10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D10D2">
        <w:rPr>
          <w:rFonts w:ascii="Times New Roman" w:eastAsia="Times New Roman" w:hAnsi="Times New Roman" w:cs="Times New Roman"/>
          <w:b/>
          <w:bCs/>
          <w:sz w:val="36"/>
          <w:szCs w:val="36"/>
        </w:rPr>
        <w:t>8. Explanation of Gravitational Attraction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The proposed explanation is: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b/>
          <w:bCs/>
          <w:sz w:val="24"/>
          <w:szCs w:val="24"/>
        </w:rPr>
        <w:t>Two bodies attract because the system tends toward a common equilibrium center corresponding to a minimum-energy configuration.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Gravitational attraction is therefore interpreted as: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b/>
          <w:bCs/>
          <w:sz w:val="24"/>
          <w:szCs w:val="24"/>
        </w:rPr>
        <w:t>motion toward equilibrium.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Spherical geometry represents the final equilibrium state.</w:t>
      </w:r>
    </w:p>
    <w:p w:rsidR="005D10D2" w:rsidRPr="005D10D2" w:rsidRDefault="00B46480" w:rsidP="005D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5D10D2" w:rsidRPr="005D10D2" w:rsidRDefault="005D10D2" w:rsidP="005D10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D10D2">
        <w:rPr>
          <w:rFonts w:ascii="Times New Roman" w:eastAsia="Times New Roman" w:hAnsi="Times New Roman" w:cs="Times New Roman"/>
          <w:b/>
          <w:bCs/>
          <w:sz w:val="36"/>
          <w:szCs w:val="36"/>
        </w:rPr>
        <w:t>9. Original Contribution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The original contributions of this work include:</w:t>
      </w:r>
    </w:p>
    <w:p w:rsidR="005D10D2" w:rsidRPr="005D10D2" w:rsidRDefault="005D10D2" w:rsidP="005D10D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Formulation of the equilibrium-seeking law as a universal physical principle</w:t>
      </w:r>
    </w:p>
    <w:p w:rsidR="005D10D2" w:rsidRPr="005D10D2" w:rsidRDefault="005D10D2" w:rsidP="005D10D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Interpretation of spherical geometry as the geometric proof of equilibrium</w:t>
      </w:r>
    </w:p>
    <w:p w:rsidR="005D10D2" w:rsidRPr="005D10D2" w:rsidRDefault="005D10D2" w:rsidP="005D10D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Interpretation of gravitational attraction as motion toward equilibrium centers</w:t>
      </w:r>
    </w:p>
    <w:p w:rsidR="005D10D2" w:rsidRPr="005D10D2" w:rsidRDefault="005D10D2" w:rsidP="005D10D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Mercury droplet behavior as a fundamental experimental analogy</w:t>
      </w:r>
    </w:p>
    <w:p w:rsidR="005D10D2" w:rsidRPr="005D10D2" w:rsidRDefault="005D10D2" w:rsidP="005D10D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Geometric interpretation of the inverse-square law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These ideas are formulated and unified here as an original conceptual framework.</w:t>
      </w:r>
    </w:p>
    <w:p w:rsidR="005D10D2" w:rsidRPr="005D10D2" w:rsidRDefault="00B46480" w:rsidP="005D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5D10D2" w:rsidRPr="005D10D2" w:rsidRDefault="005D10D2" w:rsidP="005D10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D10D2">
        <w:rPr>
          <w:rFonts w:ascii="Times New Roman" w:eastAsia="Times New Roman" w:hAnsi="Times New Roman" w:cs="Times New Roman"/>
          <w:b/>
          <w:bCs/>
          <w:sz w:val="36"/>
          <w:szCs w:val="36"/>
        </w:rPr>
        <w:t>10. Conclusion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This work proposes that gravitational attraction and spherical geometry arise from a single physical principle: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b/>
          <w:bCs/>
          <w:sz w:val="24"/>
          <w:szCs w:val="24"/>
        </w:rPr>
        <w:t>the equilibrium-seeking behavior of matter and energy.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Central forces produce spherical symmetry because spherical configurations correspond to minimum-energy states.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lastRenderedPageBreak/>
        <w:t>Gravitational attraction is interpreted as motion toward equilibrium centers.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Thus: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b/>
          <w:bCs/>
          <w:sz w:val="24"/>
          <w:szCs w:val="24"/>
        </w:rPr>
        <w:t>sphere → equilibrium → gravitational attraction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represents a unified physical interpretation.</w:t>
      </w:r>
    </w:p>
    <w:p w:rsidR="005D10D2" w:rsidRPr="005D10D2" w:rsidRDefault="00B46480" w:rsidP="005D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5D10D2" w:rsidRPr="005D10D2" w:rsidRDefault="005D10D2" w:rsidP="005D10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D10D2">
        <w:rPr>
          <w:rFonts w:ascii="Times New Roman" w:eastAsia="Times New Roman" w:hAnsi="Times New Roman" w:cs="Times New Roman"/>
          <w:b/>
          <w:bCs/>
          <w:sz w:val="36"/>
          <w:szCs w:val="36"/>
        </w:rPr>
        <w:t>Author Statement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This conceptual framework and its formulation are original contributions by:</w:t>
      </w:r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10D2">
        <w:rPr>
          <w:rFonts w:ascii="Times New Roman" w:eastAsia="Times New Roman" w:hAnsi="Times New Roman" w:cs="Times New Roman"/>
          <w:b/>
          <w:bCs/>
          <w:sz w:val="24"/>
          <w:szCs w:val="24"/>
        </w:rPr>
        <w:t>Erkin</w:t>
      </w:r>
      <w:proofErr w:type="spellEnd"/>
      <w:r w:rsidRPr="005D10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10D2">
        <w:rPr>
          <w:rFonts w:ascii="Times New Roman" w:eastAsia="Times New Roman" w:hAnsi="Times New Roman" w:cs="Times New Roman"/>
          <w:b/>
          <w:bCs/>
          <w:sz w:val="24"/>
          <w:szCs w:val="24"/>
        </w:rPr>
        <w:t>Atojonov</w:t>
      </w:r>
      <w:proofErr w:type="spellEnd"/>
    </w:p>
    <w:p w:rsidR="005D10D2" w:rsidRPr="005D10D2" w:rsidRDefault="005D10D2" w:rsidP="005D1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10D2">
        <w:rPr>
          <w:rFonts w:ascii="Times New Roman" w:eastAsia="Times New Roman" w:hAnsi="Times New Roman" w:cs="Times New Roman"/>
          <w:sz w:val="24"/>
          <w:szCs w:val="24"/>
        </w:rPr>
        <w:t>This document establishes priority of authorship for the equilibrium-seeking interpretation of gravitational attraction and spherical symmetry.</w:t>
      </w:r>
    </w:p>
    <w:p w:rsidR="00516008" w:rsidRDefault="00516008"/>
    <w:sectPr w:rsidR="0051600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82024"/>
    <w:multiLevelType w:val="multilevel"/>
    <w:tmpl w:val="76749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7C023C"/>
    <w:multiLevelType w:val="multilevel"/>
    <w:tmpl w:val="B41AF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DD5F55"/>
    <w:multiLevelType w:val="multilevel"/>
    <w:tmpl w:val="1CDA2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9E1BC7"/>
    <w:multiLevelType w:val="multilevel"/>
    <w:tmpl w:val="D6088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A657AF"/>
    <w:multiLevelType w:val="multilevel"/>
    <w:tmpl w:val="5C9E6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163CBC"/>
    <w:multiLevelType w:val="multilevel"/>
    <w:tmpl w:val="73422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29"/>
    <w:rsid w:val="00516008"/>
    <w:rsid w:val="005D10D2"/>
    <w:rsid w:val="00B46480"/>
    <w:rsid w:val="00CF5329"/>
    <w:rsid w:val="00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4DAAD"/>
  <w15:chartTrackingRefBased/>
  <w15:docId w15:val="{C8255D1F-A3A5-4F61-AC94-D41D0DBBB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2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921</Words>
  <Characters>5250</Characters>
  <Application>Microsoft Office Word</Application>
  <DocSecurity>0</DocSecurity>
  <Lines>43</Lines>
  <Paragraphs>12</Paragraphs>
  <ScaleCrop>false</ScaleCrop>
  <Company/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2026-02-27T20:16:00Z</dcterms:created>
  <dcterms:modified xsi:type="dcterms:W3CDTF">2026-02-27T20:18:00Z</dcterms:modified>
</cp:coreProperties>
</file>